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 г.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2025г., Лот №25.000073 «Горюче-смазочные материалы».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горюче-смазочных материалов.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1 169 300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(один миллион сто шестьдесят девять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 триста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00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горюче-смазочных материалов</w:t>
      </w:r>
    </w:p>
    <w:p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Федерация, Казахстан;</w:t>
      </w:r>
    </w:p>
    <w:p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18.12.2024г.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>, РТ, Дангаринский район, п.Сангтуда, Сангтудинская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100% от стоимости поставки продукции на расчетный счет Поставщика. </w:t>
      </w: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от 01.01.2025г. до 3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1.12.2025г (поставка горюче-смазочных материалов осуществляется партиями, на основании ежемесячной заявке Заказчика)</w:t>
      </w:r>
      <w:r>
        <w:rPr>
          <w:rFonts w:ascii="Times New Roman" w:hAnsi="Times New Roman"/>
          <w:sz w:val="24"/>
          <w:szCs w:val="24"/>
        </w:rPr>
        <w:t>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b/>
          <w:sz w:val="24"/>
          <w:szCs w:val="24"/>
        </w:rPr>
        <w:t>При технической возможности, производить доставку транспортом Поставщика;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(если поставщик не резидент РТ);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18.12.2024г.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соответствовать ГОСТам и ТУ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18.12.2024г.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>
        <w:rPr>
          <w:rFonts w:ascii="Times New Roman" w:hAnsi="Times New Roman"/>
          <w:i/>
          <w:sz w:val="24"/>
          <w:szCs w:val="24"/>
        </w:rPr>
        <w:t>т.п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(если поставщик не резидент РТ);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AF3EA-18F4-48E2-9DC1-1E540842F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70</cp:revision>
  <cp:lastPrinted>2020-07-01T04:08:00Z</cp:lastPrinted>
  <dcterms:created xsi:type="dcterms:W3CDTF">2019-06-28T07:49:00Z</dcterms:created>
  <dcterms:modified xsi:type="dcterms:W3CDTF">2024-12-17T08:31:00Z</dcterms:modified>
</cp:coreProperties>
</file>